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5A3A1" w14:textId="56EDD73D" w:rsidR="002258F5" w:rsidRDefault="002258F5" w:rsidP="002258F5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D80907" wp14:editId="7BC1DAA5">
            <wp:extent cx="704850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5D5746" w14:textId="77777777" w:rsidR="00FC4566" w:rsidRDefault="00FC4566" w:rsidP="00FC19C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438BBE8D" w14:textId="040CE943" w:rsidR="00FC19C2" w:rsidRPr="004E3038" w:rsidRDefault="00732170" w:rsidP="00FC19C2">
      <w:pPr>
        <w:pStyle w:val="Title"/>
        <w:spacing w:before="0" w:after="0"/>
        <w:ind w:firstLine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НОВОДУГИНСКИЙ ОКРУЖНОЙ СОВЕТ ДЕПУТАТОВ</w:t>
      </w:r>
    </w:p>
    <w:p w14:paraId="631A0508" w14:textId="77777777" w:rsidR="00FC19C2" w:rsidRPr="00275B00" w:rsidRDefault="00FC19C2" w:rsidP="00FC19C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287003C6" w14:textId="504F0712" w:rsidR="002258F5" w:rsidRPr="00275B00" w:rsidRDefault="00FC19C2" w:rsidP="00DE7AFA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478C1EA4" w14:textId="2F9B41D6" w:rsidR="00FC19C2" w:rsidRPr="00275B00" w:rsidRDefault="00FC19C2" w:rsidP="00732170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FC4566">
        <w:rPr>
          <w:rFonts w:ascii="Times New Roman" w:hAnsi="Times New Roman"/>
          <w:bCs/>
          <w:kern w:val="28"/>
          <w:sz w:val="28"/>
          <w:szCs w:val="28"/>
        </w:rPr>
        <w:t>«28» марта 2025 года</w:t>
      </w:r>
      <w:r w:rsidR="00732170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                                             </w:t>
      </w:r>
      <w:r w:rsidR="00FC4566">
        <w:rPr>
          <w:rFonts w:ascii="Times New Roman" w:hAnsi="Times New Roman"/>
          <w:bCs/>
          <w:kern w:val="28"/>
          <w:sz w:val="28"/>
          <w:szCs w:val="28"/>
        </w:rPr>
        <w:t xml:space="preserve">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FC4566">
        <w:rPr>
          <w:rFonts w:ascii="Times New Roman" w:hAnsi="Times New Roman"/>
          <w:bCs/>
          <w:kern w:val="28"/>
          <w:sz w:val="28"/>
          <w:szCs w:val="28"/>
        </w:rPr>
        <w:t xml:space="preserve"> 1</w:t>
      </w:r>
      <w:r w:rsidR="00957427">
        <w:rPr>
          <w:rFonts w:ascii="Times New Roman" w:hAnsi="Times New Roman"/>
          <w:bCs/>
          <w:kern w:val="28"/>
          <w:sz w:val="28"/>
          <w:szCs w:val="28"/>
        </w:rPr>
        <w:t>8</w:t>
      </w:r>
    </w:p>
    <w:p w14:paraId="65805BCF" w14:textId="77777777" w:rsidR="00FC19C2" w:rsidRPr="00275B00" w:rsidRDefault="00FC19C2" w:rsidP="00FC19C2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84EF310" w14:textId="77777777" w:rsidR="00FC19C2" w:rsidRPr="00954A06" w:rsidRDefault="00FC19C2" w:rsidP="00FC19C2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>признании утратившими силу некоторых муниципальных нормативных правовых актов</w:t>
      </w:r>
    </w:p>
    <w:p w14:paraId="57CF5EA4" w14:textId="77777777" w:rsidR="00FC19C2" w:rsidRPr="00275B00" w:rsidRDefault="00FC19C2" w:rsidP="00FC19C2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30E6AF62" w14:textId="1EC8DD81" w:rsidR="00FC19C2" w:rsidRDefault="002258F5" w:rsidP="00FC19C2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>
        <w:rPr>
          <w:color w:val="000000"/>
          <w:sz w:val="28"/>
          <w:szCs w:val="28"/>
        </w:rPr>
        <w:t>Новодугинский окружной Совет депутатов</w:t>
      </w:r>
    </w:p>
    <w:p w14:paraId="1CE30896" w14:textId="77777777" w:rsidR="00FC19C2" w:rsidRPr="00FE5DC0" w:rsidRDefault="00FC19C2" w:rsidP="00FC19C2">
      <w:pPr>
        <w:pStyle w:val="a4"/>
        <w:spacing w:after="0"/>
        <w:ind w:left="0" w:firstLine="720"/>
        <w:rPr>
          <w:color w:val="000000"/>
          <w:sz w:val="20"/>
          <w:szCs w:val="28"/>
        </w:rPr>
      </w:pPr>
    </w:p>
    <w:p w14:paraId="4CCD2EFE" w14:textId="77777777" w:rsidR="00FC19C2" w:rsidRPr="00275B00" w:rsidRDefault="00FC19C2" w:rsidP="00FC19C2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7690B191" w14:textId="77777777" w:rsidR="00FC19C2" w:rsidRDefault="00FC19C2" w:rsidP="00FC19C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7875E347" w14:textId="5DF2F772" w:rsidR="00FC19C2" w:rsidRDefault="00FC19C2" w:rsidP="002258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2258F5">
        <w:rPr>
          <w:rFonts w:ascii="Times New Roman" w:hAnsi="Times New Roman"/>
          <w:color w:val="000000"/>
          <w:sz w:val="28"/>
          <w:szCs w:val="28"/>
        </w:rPr>
        <w:t xml:space="preserve">Совета депутатов муниципального образования «Новодугинский район»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2258F5">
        <w:rPr>
          <w:rFonts w:ascii="Times New Roman" w:hAnsi="Times New Roman"/>
          <w:color w:val="000000"/>
          <w:sz w:val="28"/>
          <w:szCs w:val="28"/>
        </w:rPr>
        <w:t>24.08.2006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2258F5">
        <w:rPr>
          <w:rFonts w:ascii="Times New Roman" w:hAnsi="Times New Roman"/>
          <w:color w:val="000000"/>
          <w:sz w:val="28"/>
          <w:szCs w:val="28"/>
        </w:rPr>
        <w:t>59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</w:t>
      </w:r>
      <w:r w:rsidR="00B70863">
        <w:rPr>
          <w:rFonts w:ascii="Times New Roman" w:hAnsi="Times New Roman"/>
          <w:color w:val="000000"/>
          <w:sz w:val="28"/>
          <w:szCs w:val="28"/>
        </w:rPr>
        <w:t>назначения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и проведения </w:t>
      </w:r>
      <w:r w:rsidR="00B70863">
        <w:rPr>
          <w:rFonts w:ascii="Times New Roman" w:hAnsi="Times New Roman"/>
          <w:color w:val="000000"/>
          <w:sz w:val="28"/>
          <w:szCs w:val="28"/>
        </w:rPr>
        <w:t>опроса граждан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FEAB154" w14:textId="7F1A5F5C" w:rsidR="00FC19C2" w:rsidRPr="00DE7AFA" w:rsidRDefault="00FC19C2" w:rsidP="00B70863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DE7AFA">
        <w:rPr>
          <w:rFonts w:ascii="Times New Roman" w:hAnsi="Times New Roman"/>
          <w:sz w:val="28"/>
          <w:szCs w:val="28"/>
        </w:rPr>
        <w:t xml:space="preserve">- решение </w:t>
      </w:r>
      <w:r w:rsidR="00B70863" w:rsidRPr="00DE7AFA">
        <w:rPr>
          <w:rFonts w:ascii="Times New Roman" w:hAnsi="Times New Roman"/>
          <w:sz w:val="28"/>
          <w:szCs w:val="28"/>
        </w:rPr>
        <w:t xml:space="preserve">Совета депутатов </w:t>
      </w:r>
      <w:r w:rsidR="002258F5" w:rsidRPr="00DE7AFA">
        <w:rPr>
          <w:rFonts w:ascii="Times New Roman" w:hAnsi="Times New Roman"/>
          <w:sz w:val="28"/>
          <w:szCs w:val="28"/>
        </w:rPr>
        <w:t>Высоковского</w:t>
      </w:r>
      <w:r w:rsidR="00B70863" w:rsidRPr="00DE7AF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2258F5" w:rsidRPr="00DE7AFA">
        <w:rPr>
          <w:rFonts w:ascii="Times New Roman" w:hAnsi="Times New Roman"/>
          <w:sz w:val="28"/>
          <w:szCs w:val="28"/>
        </w:rPr>
        <w:t xml:space="preserve">Новодугинского </w:t>
      </w:r>
      <w:r w:rsidR="00B70863" w:rsidRPr="00DE7AFA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Pr="00DE7AFA">
        <w:rPr>
          <w:rFonts w:ascii="Times New Roman" w:hAnsi="Times New Roman"/>
          <w:sz w:val="28"/>
          <w:szCs w:val="28"/>
        </w:rPr>
        <w:t xml:space="preserve">от </w:t>
      </w:r>
      <w:r w:rsidR="002258F5" w:rsidRPr="00DE7AFA">
        <w:rPr>
          <w:rFonts w:ascii="Times New Roman" w:hAnsi="Times New Roman"/>
          <w:sz w:val="28"/>
          <w:szCs w:val="28"/>
        </w:rPr>
        <w:t>27.04.2006</w:t>
      </w:r>
      <w:r w:rsidRPr="00DE7AFA">
        <w:rPr>
          <w:rFonts w:ascii="Times New Roman" w:hAnsi="Times New Roman"/>
          <w:sz w:val="28"/>
          <w:szCs w:val="28"/>
        </w:rPr>
        <w:t xml:space="preserve"> № </w:t>
      </w:r>
      <w:r w:rsidR="002258F5" w:rsidRPr="00DE7AFA">
        <w:rPr>
          <w:rFonts w:ascii="Times New Roman" w:hAnsi="Times New Roman"/>
          <w:sz w:val="28"/>
          <w:szCs w:val="28"/>
        </w:rPr>
        <w:t xml:space="preserve">26 </w:t>
      </w:r>
      <w:r w:rsidRPr="00DE7AFA">
        <w:rPr>
          <w:rFonts w:ascii="Times New Roman" w:hAnsi="Times New Roman"/>
          <w:sz w:val="28"/>
          <w:szCs w:val="28"/>
        </w:rPr>
        <w:t xml:space="preserve">«Об утверждении </w:t>
      </w:r>
      <w:r w:rsidR="002258F5" w:rsidRPr="00DE7AFA">
        <w:rPr>
          <w:rFonts w:ascii="Times New Roman" w:hAnsi="Times New Roman"/>
          <w:sz w:val="28"/>
          <w:szCs w:val="28"/>
        </w:rPr>
        <w:t>п</w:t>
      </w:r>
      <w:r w:rsidRPr="00DE7AFA">
        <w:rPr>
          <w:rFonts w:ascii="Times New Roman" w:hAnsi="Times New Roman"/>
          <w:sz w:val="28"/>
          <w:szCs w:val="28"/>
        </w:rPr>
        <w:t xml:space="preserve">оложения о порядке </w:t>
      </w:r>
      <w:r w:rsidR="00B70863" w:rsidRPr="00DE7AFA">
        <w:rPr>
          <w:rFonts w:ascii="Times New Roman" w:hAnsi="Times New Roman"/>
          <w:sz w:val="28"/>
          <w:szCs w:val="28"/>
        </w:rPr>
        <w:t>назначения и проведения опроса граждан</w:t>
      </w:r>
      <w:r w:rsidR="002258F5" w:rsidRPr="00DE7AFA">
        <w:rPr>
          <w:rFonts w:ascii="Times New Roman" w:hAnsi="Times New Roman"/>
          <w:sz w:val="24"/>
          <w:szCs w:val="28"/>
        </w:rPr>
        <w:t>»;</w:t>
      </w:r>
    </w:p>
    <w:p w14:paraId="19A1D64F" w14:textId="4A981F79" w:rsidR="00601F4E" w:rsidRDefault="00601F4E" w:rsidP="00B70863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решение</w:t>
      </w:r>
      <w:r w:rsidR="002258F5" w:rsidRPr="002258F5">
        <w:rPr>
          <w:rFonts w:ascii="Times New Roman" w:hAnsi="Times New Roman"/>
          <w:color w:val="000000"/>
          <w:sz w:val="28"/>
          <w:szCs w:val="28"/>
        </w:rPr>
        <w:t> Совета депутатов Днепровского сельского поселения Новодугинского района Смоленской области от 25.04.2006 №</w:t>
      </w:r>
      <w:r w:rsidR="002258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58F5" w:rsidRPr="002258F5">
        <w:rPr>
          <w:rFonts w:ascii="Times New Roman" w:hAnsi="Times New Roman"/>
          <w:color w:val="000000"/>
          <w:sz w:val="28"/>
          <w:szCs w:val="28"/>
        </w:rPr>
        <w:t>14 «Об утверждении положения о порядке назначения и проведения опроса граждан»</w:t>
      </w:r>
      <w:r w:rsidR="002258F5">
        <w:rPr>
          <w:rFonts w:ascii="Times New Roman" w:hAnsi="Times New Roman"/>
          <w:color w:val="000000"/>
          <w:sz w:val="28"/>
          <w:szCs w:val="28"/>
        </w:rPr>
        <w:t>;</w:t>
      </w:r>
    </w:p>
    <w:p w14:paraId="02398811" w14:textId="6E40E797" w:rsidR="00DE7AFA" w:rsidRDefault="00DE7AFA" w:rsidP="00E61534">
      <w:pPr>
        <w:pStyle w:val="ConsNormal"/>
        <w:ind w:righ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Извековского </w:t>
      </w:r>
      <w:r w:rsidRPr="002258F5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58F5">
        <w:rPr>
          <w:rFonts w:ascii="Times New Roman" w:hAnsi="Times New Roman"/>
          <w:color w:val="000000"/>
          <w:sz w:val="28"/>
          <w:szCs w:val="28"/>
        </w:rPr>
        <w:t>Новодугинского района Смоленской области от 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2258F5">
        <w:rPr>
          <w:rFonts w:ascii="Times New Roman" w:hAnsi="Times New Roman"/>
          <w:color w:val="000000"/>
          <w:sz w:val="28"/>
          <w:szCs w:val="28"/>
        </w:rPr>
        <w:t>.04.2006 №</w:t>
      </w:r>
      <w:r>
        <w:rPr>
          <w:rFonts w:ascii="Times New Roman" w:hAnsi="Times New Roman"/>
          <w:color w:val="000000"/>
          <w:sz w:val="28"/>
          <w:szCs w:val="28"/>
        </w:rPr>
        <w:t xml:space="preserve"> 30</w:t>
      </w:r>
      <w:r w:rsidRPr="002258F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58F5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порядке назначения и проведения опроса граждан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14:paraId="48FC319C" w14:textId="1C0275CB" w:rsidR="00DE7AFA" w:rsidRPr="00DE7AFA" w:rsidRDefault="00DE7AFA" w:rsidP="00E61534">
      <w:pPr>
        <w:pStyle w:val="ConsNormal"/>
        <w:ind w:righ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решение Совета депутатов Новод</w:t>
      </w:r>
      <w:r w:rsidR="00E615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гинского </w:t>
      </w:r>
      <w:r w:rsidRPr="002258F5">
        <w:rPr>
          <w:rFonts w:ascii="Times New Roman" w:hAnsi="Times New Roman"/>
          <w:color w:val="000000"/>
          <w:sz w:val="28"/>
          <w:szCs w:val="28"/>
        </w:rPr>
        <w:t>сельского поселения Новодугинского района Смоленской области от 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258F5">
        <w:rPr>
          <w:rFonts w:ascii="Times New Roman" w:hAnsi="Times New Roman"/>
          <w:color w:val="000000"/>
          <w:sz w:val="28"/>
          <w:szCs w:val="28"/>
        </w:rPr>
        <w:t>.04.2006</w:t>
      </w:r>
      <w:r>
        <w:rPr>
          <w:rFonts w:ascii="Times New Roman" w:hAnsi="Times New Roman"/>
          <w:color w:val="000000"/>
          <w:sz w:val="28"/>
          <w:szCs w:val="28"/>
        </w:rPr>
        <w:t xml:space="preserve"> № 31«</w:t>
      </w:r>
      <w:r w:rsidRPr="002258F5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порядке назначения и проведения опроса граждан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14:paraId="08CA1225" w14:textId="6D675F04" w:rsidR="002258F5" w:rsidRPr="00DE7AFA" w:rsidRDefault="002258F5" w:rsidP="00E61534">
      <w:pPr>
        <w:pStyle w:val="ConsNormal"/>
        <w:ind w:righ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bookmarkStart w:id="0" w:name="_Hlk191647953"/>
      <w:r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Тесовского </w:t>
      </w:r>
      <w:r w:rsidRPr="002258F5">
        <w:rPr>
          <w:rFonts w:ascii="Times New Roman" w:hAnsi="Times New Roman"/>
          <w:color w:val="000000"/>
          <w:sz w:val="28"/>
          <w:szCs w:val="28"/>
        </w:rPr>
        <w:t>сельского поселения Новодугинского района Смоленской области от 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2258F5">
        <w:rPr>
          <w:rFonts w:ascii="Times New Roman" w:hAnsi="Times New Roman"/>
          <w:color w:val="000000"/>
          <w:sz w:val="28"/>
          <w:szCs w:val="28"/>
        </w:rPr>
        <w:t>.04.2006 №</w:t>
      </w:r>
      <w:r>
        <w:rPr>
          <w:rFonts w:ascii="Times New Roman" w:hAnsi="Times New Roman"/>
          <w:color w:val="000000"/>
          <w:sz w:val="28"/>
          <w:szCs w:val="28"/>
        </w:rPr>
        <w:t xml:space="preserve"> 30</w:t>
      </w:r>
      <w:r w:rsidRPr="002258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7AFA">
        <w:rPr>
          <w:rFonts w:ascii="Times New Roman" w:hAnsi="Times New Roman"/>
          <w:color w:val="000000"/>
          <w:sz w:val="28"/>
          <w:szCs w:val="28"/>
        </w:rPr>
        <w:t>«</w:t>
      </w:r>
      <w:r w:rsidR="00DE7AFA" w:rsidRPr="002258F5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порядке назначения и проведения опроса граждан</w:t>
      </w:r>
      <w:r w:rsidR="00DE7AFA">
        <w:rPr>
          <w:rFonts w:ascii="Times New Roman" w:hAnsi="Times New Roman"/>
          <w:bCs/>
          <w:color w:val="000000"/>
          <w:sz w:val="28"/>
          <w:szCs w:val="28"/>
        </w:rPr>
        <w:t>».</w:t>
      </w:r>
      <w:bookmarkEnd w:id="0"/>
    </w:p>
    <w:p w14:paraId="70A752AA" w14:textId="39D7C3F2" w:rsidR="00FC19C2" w:rsidRPr="00517424" w:rsidRDefault="00FC19C2" w:rsidP="00517424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17424">
        <w:rPr>
          <w:rFonts w:ascii="Times New Roman" w:hAnsi="Times New Roman"/>
          <w:sz w:val="28"/>
          <w:szCs w:val="28"/>
        </w:rPr>
        <w:t>Опубликовать настоящее решение в газете «Сельские зори</w:t>
      </w:r>
      <w:r w:rsidR="00957427">
        <w:rPr>
          <w:rFonts w:ascii="Times New Roman" w:hAnsi="Times New Roman"/>
          <w:sz w:val="28"/>
          <w:szCs w:val="28"/>
        </w:rPr>
        <w:t>.67</w:t>
      </w:r>
      <w:r w:rsidR="00517424">
        <w:rPr>
          <w:rFonts w:ascii="Times New Roman" w:hAnsi="Times New Roman"/>
          <w:sz w:val="28"/>
          <w:szCs w:val="28"/>
        </w:rPr>
        <w:t>» и разместить на официальном сайте Администрации муниципального образования «Новодугинский муниципальный округ» Смоленской области в информационно-телекоммуникационной сети «Интернет».</w:t>
      </w:r>
    </w:p>
    <w:p w14:paraId="5E1B25EA" w14:textId="77777777" w:rsidR="00FC19C2" w:rsidRDefault="00FC19C2" w:rsidP="00FC19C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его официального опубликования.</w:t>
      </w:r>
    </w:p>
    <w:p w14:paraId="528A5A0C" w14:textId="77777777" w:rsidR="00B70863" w:rsidRDefault="00B70863" w:rsidP="00FC19C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3"/>
        <w:gridCol w:w="389"/>
        <w:gridCol w:w="5230"/>
      </w:tblGrid>
      <w:tr w:rsidR="00E61534" w:rsidRPr="00E61534" w14:paraId="75EDD969" w14:textId="77777777" w:rsidTr="00B4093D">
        <w:trPr>
          <w:cantSplit/>
          <w:trHeight w:val="1"/>
        </w:trPr>
        <w:tc>
          <w:tcPr>
            <w:tcW w:w="4523" w:type="dxa"/>
          </w:tcPr>
          <w:p w14:paraId="46301E91" w14:textId="77777777" w:rsidR="00E61534" w:rsidRPr="00E61534" w:rsidRDefault="00E61534" w:rsidP="00E61534">
            <w:pPr>
              <w:spacing w:after="0" w:line="240" w:lineRule="auto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  <w:t xml:space="preserve">Председатель </w:t>
            </w:r>
            <w:r w:rsidRPr="00E6153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Новодугинского</w:t>
            </w:r>
            <w:r w:rsidRPr="00E61534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3F116D1A" w14:textId="77777777" w:rsidR="00E61534" w:rsidRPr="00E61534" w:rsidRDefault="00E61534" w:rsidP="00E61534">
            <w:pPr>
              <w:spacing w:after="0" w:line="240" w:lineRule="auto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  <w:t xml:space="preserve">окружного Совета депутатов </w:t>
            </w:r>
          </w:p>
        </w:tc>
        <w:tc>
          <w:tcPr>
            <w:tcW w:w="389" w:type="dxa"/>
          </w:tcPr>
          <w:p w14:paraId="1A9362C7" w14:textId="77777777" w:rsidR="00E61534" w:rsidRPr="00E61534" w:rsidRDefault="00E61534" w:rsidP="00E61534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0" w:type="dxa"/>
          </w:tcPr>
          <w:p w14:paraId="23412816" w14:textId="77777777" w:rsidR="00E61534" w:rsidRPr="00E61534" w:rsidRDefault="00E61534" w:rsidP="00E61534">
            <w:pPr>
              <w:spacing w:after="0" w:line="240" w:lineRule="auto"/>
              <w:ind w:right="72"/>
              <w:jc w:val="both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</w:pPr>
            <w:r w:rsidRPr="00E61534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  <w:t>Глава муниципального образования «</w:t>
            </w:r>
            <w:r w:rsidRPr="00E6153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Новодугинский </w:t>
            </w:r>
            <w:r w:rsidRPr="00E61534"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  <w:t>муниципальный округ» Смоленской области</w:t>
            </w:r>
          </w:p>
          <w:p w14:paraId="15ABABE3" w14:textId="77777777" w:rsidR="00E61534" w:rsidRPr="00E61534" w:rsidRDefault="00E61534" w:rsidP="00E61534">
            <w:pPr>
              <w:spacing w:after="0" w:line="240" w:lineRule="auto"/>
              <w:ind w:right="72"/>
              <w:jc w:val="both"/>
              <w:rPr>
                <w:rFonts w:ascii="Times New Roman CYR" w:eastAsia="Calibri" w:hAnsi="Times New Roman CYR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E61534" w:rsidRPr="00E61534" w14:paraId="509DED85" w14:textId="77777777" w:rsidTr="00B4093D">
        <w:trPr>
          <w:cantSplit/>
          <w:trHeight w:val="1"/>
        </w:trPr>
        <w:tc>
          <w:tcPr>
            <w:tcW w:w="4523" w:type="dxa"/>
          </w:tcPr>
          <w:p w14:paraId="40BA88F5" w14:textId="77777777" w:rsidR="00E61534" w:rsidRPr="00E61534" w:rsidRDefault="00E61534" w:rsidP="00E61534">
            <w:pPr>
              <w:keepNext/>
              <w:spacing w:after="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1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С.А.</w:t>
            </w:r>
            <w:r w:rsidRPr="00E61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E61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Горин                         </w:t>
            </w:r>
          </w:p>
        </w:tc>
        <w:tc>
          <w:tcPr>
            <w:tcW w:w="389" w:type="dxa"/>
          </w:tcPr>
          <w:p w14:paraId="4F24E390" w14:textId="77777777" w:rsidR="00E61534" w:rsidRPr="00E61534" w:rsidRDefault="00E61534" w:rsidP="00E61534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0" w:type="dxa"/>
          </w:tcPr>
          <w:p w14:paraId="553AECDE" w14:textId="77777777" w:rsidR="00E61534" w:rsidRPr="00E61534" w:rsidRDefault="00E61534" w:rsidP="00E61534">
            <w:pPr>
              <w:keepNext/>
              <w:spacing w:after="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153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                              </w:t>
            </w:r>
            <w:r w:rsidRPr="00E6153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US"/>
              </w:rPr>
              <w:t xml:space="preserve">            </w:t>
            </w:r>
            <w:r w:rsidRPr="00E61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В.В.</w:t>
            </w:r>
            <w:r w:rsidRPr="00E61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E61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Соколов</w:t>
            </w:r>
          </w:p>
        </w:tc>
      </w:tr>
    </w:tbl>
    <w:p w14:paraId="2E791489" w14:textId="77777777" w:rsidR="00685936" w:rsidRDefault="00685936" w:rsidP="00601F4E">
      <w:pPr>
        <w:pStyle w:val="a3"/>
        <w:jc w:val="both"/>
      </w:pPr>
    </w:p>
    <w:sectPr w:rsidR="00685936" w:rsidSect="00E61534">
      <w:headerReference w:type="default" r:id="rId7"/>
      <w:pgSz w:w="11906" w:h="16838"/>
      <w:pgMar w:top="426" w:right="567" w:bottom="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19C50" w14:textId="77777777" w:rsidR="000405BD" w:rsidRDefault="000405BD" w:rsidP="009438A4">
      <w:pPr>
        <w:spacing w:after="0" w:line="240" w:lineRule="auto"/>
      </w:pPr>
      <w:r>
        <w:separator/>
      </w:r>
    </w:p>
  </w:endnote>
  <w:endnote w:type="continuationSeparator" w:id="0">
    <w:p w14:paraId="38675590" w14:textId="77777777" w:rsidR="000405BD" w:rsidRDefault="000405BD" w:rsidP="00943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06F8" w14:textId="77777777" w:rsidR="000405BD" w:rsidRDefault="000405BD" w:rsidP="009438A4">
      <w:pPr>
        <w:spacing w:after="0" w:line="240" w:lineRule="auto"/>
      </w:pPr>
      <w:r>
        <w:separator/>
      </w:r>
    </w:p>
  </w:footnote>
  <w:footnote w:type="continuationSeparator" w:id="0">
    <w:p w14:paraId="05C6517F" w14:textId="77777777" w:rsidR="000405BD" w:rsidRDefault="000405BD" w:rsidP="00943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/>
    <w:sdtContent>
      <w:p w14:paraId="327C62A0" w14:textId="77777777" w:rsidR="00041382" w:rsidRDefault="00167BC7">
        <w:pPr>
          <w:pStyle w:val="a6"/>
          <w:jc w:val="center"/>
        </w:pPr>
        <w:r>
          <w:fldChar w:fldCharType="begin"/>
        </w:r>
        <w:r w:rsidR="003111DD">
          <w:instrText xml:space="preserve"> PAGE   \* MERGEFORMAT </w:instrText>
        </w:r>
        <w:r>
          <w:fldChar w:fldCharType="separate"/>
        </w:r>
        <w:r w:rsidR="00601F4E">
          <w:rPr>
            <w:noProof/>
          </w:rPr>
          <w:t>2</w:t>
        </w:r>
        <w:r>
          <w:fldChar w:fldCharType="end"/>
        </w:r>
      </w:p>
    </w:sdtContent>
  </w:sdt>
  <w:p w14:paraId="68E06DAA" w14:textId="77777777" w:rsidR="00041382" w:rsidRDefault="000405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9C2"/>
    <w:rsid w:val="000405BD"/>
    <w:rsid w:val="00167BC7"/>
    <w:rsid w:val="001B092C"/>
    <w:rsid w:val="002258F5"/>
    <w:rsid w:val="003111DD"/>
    <w:rsid w:val="00517424"/>
    <w:rsid w:val="00601F4E"/>
    <w:rsid w:val="00685936"/>
    <w:rsid w:val="006A27FE"/>
    <w:rsid w:val="00732170"/>
    <w:rsid w:val="00775409"/>
    <w:rsid w:val="00817F10"/>
    <w:rsid w:val="00875A82"/>
    <w:rsid w:val="009438A4"/>
    <w:rsid w:val="00957427"/>
    <w:rsid w:val="00A81DB7"/>
    <w:rsid w:val="00B70863"/>
    <w:rsid w:val="00BE3395"/>
    <w:rsid w:val="00C67E51"/>
    <w:rsid w:val="00DE7AFA"/>
    <w:rsid w:val="00E61534"/>
    <w:rsid w:val="00FC19C2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18E0"/>
  <w15:docId w15:val="{A86D127B-5873-4FFD-9651-5AF75CCC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C19C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Title">
    <w:name w:val="Title!Название НПА"/>
    <w:basedOn w:val="a"/>
    <w:rsid w:val="00FC19C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3">
    <w:name w:val="No Spacing"/>
    <w:uiPriority w:val="1"/>
    <w:qFormat/>
    <w:rsid w:val="00FC1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unhideWhenUsed/>
    <w:rsid w:val="00FC19C2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FC19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FC19C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FC19C2"/>
    <w:rPr>
      <w:rFonts w:ascii="Arial" w:eastAsia="Times New Roman" w:hAnsi="Arial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Романенкова Лидия Владимировна</dc:creator>
  <cp:keywords/>
  <dc:description/>
  <cp:lastModifiedBy>Tatyana</cp:lastModifiedBy>
  <cp:revision>11</cp:revision>
  <cp:lastPrinted>2025-03-24T11:33:00Z</cp:lastPrinted>
  <dcterms:created xsi:type="dcterms:W3CDTF">2024-08-08T13:10:00Z</dcterms:created>
  <dcterms:modified xsi:type="dcterms:W3CDTF">2025-03-27T11:24:00Z</dcterms:modified>
</cp:coreProperties>
</file>